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81"/>
        <w:tblW w:w="10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2299"/>
        <w:gridCol w:w="1736"/>
        <w:gridCol w:w="1418"/>
      </w:tblGrid>
      <w:tr w:rsidR="00D659A4" w:rsidTr="00434A15">
        <w:trPr>
          <w:trHeight w:val="87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A4" w:rsidRPr="00434A15" w:rsidRDefault="00D659A4" w:rsidP="006E1B97">
            <w:pPr>
              <w:pStyle w:val="Style20"/>
              <w:widowControl/>
              <w:spacing w:line="240" w:lineRule="auto"/>
              <w:rPr>
                <w:rStyle w:val="FontStyle56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434A15">
              <w:rPr>
                <w:rStyle w:val="FontStyle56"/>
                <w:sz w:val="28"/>
                <w:szCs w:val="28"/>
                <w:u w:val="single"/>
              </w:rPr>
              <w:t>ALLEGATO    B</w:t>
            </w:r>
          </w:p>
          <w:p w:rsidR="00434A15" w:rsidRPr="00434A15" w:rsidRDefault="00434A15" w:rsidP="00434A15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D659A4">
              <w:rPr>
                <w:rFonts w:eastAsia="Times New Roman"/>
                <w:b/>
              </w:rPr>
              <w:t>Scheda di autovalutazione</w:t>
            </w:r>
          </w:p>
          <w:p w:rsidR="00434A15" w:rsidRPr="00D659A4" w:rsidRDefault="00434A15" w:rsidP="00434A15">
            <w:pPr>
              <w:pStyle w:val="Style20"/>
              <w:widowControl/>
              <w:spacing w:line="240" w:lineRule="auto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15" w:rsidRDefault="00434A15" w:rsidP="00434A15">
            <w:pPr>
              <w:pStyle w:val="Style15"/>
              <w:widowControl/>
              <w:spacing w:line="240" w:lineRule="auto"/>
              <w:jc w:val="center"/>
              <w:rPr>
                <w:rStyle w:val="FontStyle55"/>
                <w:sz w:val="24"/>
                <w:szCs w:val="24"/>
              </w:rPr>
            </w:pPr>
          </w:p>
          <w:p w:rsidR="00D659A4" w:rsidRPr="00434A15" w:rsidRDefault="00434A15" w:rsidP="00434A15">
            <w:pPr>
              <w:pStyle w:val="Style15"/>
              <w:widowControl/>
              <w:spacing w:line="240" w:lineRule="auto"/>
              <w:jc w:val="center"/>
              <w:rPr>
                <w:rStyle w:val="FontStyle55"/>
                <w:b w:val="0"/>
                <w:sz w:val="24"/>
                <w:szCs w:val="24"/>
              </w:rPr>
            </w:pPr>
            <w:r w:rsidRPr="00434A15">
              <w:rPr>
                <w:rStyle w:val="FontStyle55"/>
                <w:sz w:val="24"/>
                <w:szCs w:val="24"/>
              </w:rPr>
              <w:t>COGNOME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15" w:rsidRDefault="00434A15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</w:p>
          <w:p w:rsidR="00D659A4" w:rsidRDefault="00D659A4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</w:p>
          <w:p w:rsidR="00434A15" w:rsidRDefault="00434A15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NOME</w:t>
            </w:r>
          </w:p>
          <w:p w:rsidR="00434A15" w:rsidRDefault="00434A15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</w:p>
          <w:p w:rsidR="00434A15" w:rsidRDefault="00434A15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</w:p>
          <w:p w:rsidR="00434A15" w:rsidRDefault="00434A15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</w:p>
          <w:p w:rsidR="00434A15" w:rsidRPr="00434A15" w:rsidRDefault="00434A15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A4" w:rsidRDefault="00D659A4" w:rsidP="006E1B97">
            <w:pPr>
              <w:pStyle w:val="Style15"/>
              <w:widowControl/>
              <w:rPr>
                <w:rStyle w:val="FontStyle55"/>
              </w:rPr>
            </w:pPr>
          </w:p>
        </w:tc>
      </w:tr>
      <w:tr w:rsidR="006E1B97" w:rsidTr="00434A15">
        <w:trPr>
          <w:trHeight w:val="876"/>
        </w:trPr>
        <w:tc>
          <w:tcPr>
            <w:tcW w:w="5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6"/>
              </w:rPr>
              <w:t>TITOLI DI STUDIO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PUNTI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rPr>
                <w:rStyle w:val="FontStyle55"/>
              </w:rPr>
            </w:pPr>
            <w:r>
              <w:rPr>
                <w:rStyle w:val="FontStyle55"/>
              </w:rPr>
              <w:t>PUNTI ASSEGNATI</w:t>
            </w:r>
          </w:p>
          <w:p w:rsidR="006E1B97" w:rsidRDefault="006E1B97" w:rsidP="006E1B97">
            <w:pPr>
              <w:pStyle w:val="Style20"/>
              <w:widowControl/>
              <w:rPr>
                <w:rStyle w:val="FontStyle56"/>
              </w:rPr>
            </w:pPr>
            <w:proofErr w:type="gramStart"/>
            <w:r>
              <w:rPr>
                <w:rStyle w:val="FontStyle56"/>
              </w:rPr>
              <w:t>a</w:t>
            </w:r>
            <w:proofErr w:type="gramEnd"/>
            <w:r>
              <w:rPr>
                <w:rStyle w:val="FontStyle56"/>
              </w:rPr>
              <w:t xml:space="preserve"> cura del 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rPr>
                <w:rStyle w:val="FontStyle55"/>
              </w:rPr>
            </w:pPr>
            <w:r>
              <w:rPr>
                <w:rStyle w:val="FontStyle55"/>
              </w:rPr>
              <w:t>RIS.</w:t>
            </w:r>
          </w:p>
          <w:p w:rsidR="006E1B97" w:rsidRDefault="006E1B97" w:rsidP="006E1B97">
            <w:pPr>
              <w:pStyle w:val="Style15"/>
              <w:widowControl/>
              <w:rPr>
                <w:rStyle w:val="FontStyle55"/>
              </w:rPr>
            </w:pPr>
            <w:r>
              <w:rPr>
                <w:rStyle w:val="FontStyle55"/>
              </w:rPr>
              <w:t>UFFICIO</w:t>
            </w:r>
          </w:p>
          <w:p w:rsidR="006E1B97" w:rsidRDefault="006E1B97" w:rsidP="006E1B97">
            <w:pPr>
              <w:pStyle w:val="Style20"/>
              <w:widowControl/>
              <w:rPr>
                <w:rStyle w:val="FontStyle56"/>
              </w:rPr>
            </w:pPr>
            <w:proofErr w:type="gramStart"/>
            <w:r>
              <w:rPr>
                <w:rStyle w:val="FontStyle56"/>
              </w:rPr>
              <w:t>a</w:t>
            </w:r>
            <w:proofErr w:type="gramEnd"/>
            <w:r>
              <w:rPr>
                <w:rStyle w:val="FontStyle56"/>
              </w:rPr>
              <w:t xml:space="preserve"> cura del GOP</w:t>
            </w:r>
          </w:p>
        </w:tc>
      </w:tr>
      <w:tr w:rsidR="006E1B97" w:rsidTr="00D659A4">
        <w:trPr>
          <w:trHeight w:val="60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Laurea specifica quadriennale o quinquennale vecchio ordinamento</w:t>
            </w:r>
            <w:r w:rsidR="001A2CBC">
              <w:rPr>
                <w:rStyle w:val="FontStyle56"/>
              </w:rPr>
              <w:t xml:space="preserve"> in Architettura</w:t>
            </w:r>
            <w:r>
              <w:rPr>
                <w:rStyle w:val="FontStyle56"/>
              </w:rPr>
              <w:t xml:space="preserve"> o Laurea magistrale</w:t>
            </w:r>
            <w:r w:rsidR="00FF78C8">
              <w:rPr>
                <w:rStyle w:val="FontStyle56"/>
              </w:rPr>
              <w:t xml:space="preserve"> in Architettura o Diplma Accademia di Belle Arti.</w:t>
            </w:r>
          </w:p>
          <w:p w:rsidR="00172EE4" w:rsidRDefault="00172EE4" w:rsidP="006E1B97">
            <w:pPr>
              <w:pStyle w:val="Style20"/>
              <w:widowControl/>
              <w:rPr>
                <w:rStyle w:val="FontStyle56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7"/>
              <w:widowControl/>
              <w:rPr>
                <w:rStyle w:val="FontStyle54"/>
              </w:rPr>
            </w:pPr>
            <w:r>
              <w:rPr>
                <w:rStyle w:val="FontStyle55"/>
              </w:rPr>
              <w:t xml:space="preserve">6 + 0,50 </w:t>
            </w:r>
            <w:r>
              <w:rPr>
                <w:rStyle w:val="FontStyle54"/>
              </w:rPr>
              <w:t xml:space="preserve">per ogni voto </w:t>
            </w:r>
            <w:r>
              <w:rPr>
                <w:rStyle w:val="FontStyle55"/>
              </w:rPr>
              <w:t xml:space="preserve">&gt; 100, 1 </w:t>
            </w:r>
            <w:r>
              <w:rPr>
                <w:rStyle w:val="FontStyle54"/>
              </w:rPr>
              <w:t>punto per la lode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3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FF78C8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>Laurea triennale in discipline afferenti al progetto</w:t>
            </w:r>
            <w:r w:rsidR="00172EE4">
              <w:rPr>
                <w:rStyle w:val="FontStyle54"/>
              </w:rPr>
              <w:t xml:space="preserve"> </w:t>
            </w:r>
            <w:r>
              <w:rPr>
                <w:rStyle w:val="FontStyle54"/>
              </w:rPr>
              <w:t>(se non in possesso di laurea magistrale)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3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FF78C8">
            <w:pPr>
              <w:pStyle w:val="Style20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6"/>
              </w:rPr>
              <w:t xml:space="preserve">Dottorato </w:t>
            </w:r>
            <w:r w:rsidR="00172EE4">
              <w:rPr>
                <w:rStyle w:val="FontStyle56"/>
              </w:rPr>
              <w:t>di ricerca</w:t>
            </w:r>
            <w:r w:rsidR="00FF78C8">
              <w:rPr>
                <w:rStyle w:val="FontStyle56"/>
              </w:rPr>
              <w:t xml:space="preserve"> in discipline afferenti il progetto.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60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Master universitario di durata annuale con esame finale </w:t>
            </w:r>
            <w:r>
              <w:rPr>
                <w:rStyle w:val="FontStyle54"/>
              </w:rPr>
              <w:t xml:space="preserve">(1500 ore e 60 crediti) </w:t>
            </w:r>
            <w:r>
              <w:rPr>
                <w:rStyle w:val="FontStyle56"/>
              </w:rPr>
              <w:t xml:space="preserve">coerente con la professionalità richiesta. </w:t>
            </w:r>
            <w:r>
              <w:rPr>
                <w:rStyle w:val="FontStyle54"/>
              </w:rPr>
              <w:t>Si valuta un solo titolo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60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spacing w:line="187" w:lineRule="exact"/>
              <w:rPr>
                <w:rStyle w:val="FontStyle54"/>
              </w:rPr>
            </w:pPr>
            <w:r>
              <w:rPr>
                <w:rStyle w:val="FontStyle56"/>
              </w:rPr>
              <w:t xml:space="preserve">Corso di specializzazione post-laurea di durata biennale coerente con la professionalità richiesta. </w:t>
            </w:r>
            <w:r>
              <w:rPr>
                <w:rStyle w:val="FontStyle54"/>
              </w:rPr>
              <w:t>Si valuta un solo titolo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60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spacing w:line="187" w:lineRule="exact"/>
              <w:rPr>
                <w:rStyle w:val="FontStyle54"/>
              </w:rPr>
            </w:pPr>
            <w:r>
              <w:rPr>
                <w:rStyle w:val="FontStyle56"/>
              </w:rPr>
              <w:t xml:space="preserve">Corso di perfezionamento universitario post-laurea di durata annuale con esame finale coerente con la professionalità richiesta. </w:t>
            </w:r>
            <w:r>
              <w:rPr>
                <w:rStyle w:val="FontStyle54"/>
              </w:rPr>
              <w:t>Si valuta un solo titolo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38"/>
        </w:trPr>
        <w:tc>
          <w:tcPr>
            <w:tcW w:w="10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3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6"/>
              </w:rPr>
              <w:t>TITOLI FORMATIVI / ALTRI TITOLI CULTURALI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60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Attestati di competenze acquisite nel settore di pertinenza </w:t>
            </w:r>
            <w:r>
              <w:rPr>
                <w:rStyle w:val="FontStyle54"/>
              </w:rPr>
              <w:t>(per ogni attestato -max 4 attestati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0,20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584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Certificazioni conseguite in corsi di formazione specialistici con esame finale ed inerenti alla specifica professionalità richiesta </w:t>
            </w:r>
            <w:r>
              <w:rPr>
                <w:rStyle w:val="FontStyle54"/>
              </w:rPr>
              <w:t>(per ogni certificazione -max 4 certificazioni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0,30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584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Certificazioni conseguite in corsi di formazione nell'ambito dei piani nazionali o piani di formazione dei formatori, ove vi sia coerenza con le aree disciplinari.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0,50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62"/>
        </w:trPr>
        <w:tc>
          <w:tcPr>
            <w:tcW w:w="10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3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6"/>
              </w:rPr>
              <w:t>TITOLI PROFESSIONALI / TITOLI DI SERVIZIO O LAVORO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584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Esperienza lavorativa annuale nel settore di pertinenza </w:t>
            </w:r>
            <w:r>
              <w:rPr>
                <w:rStyle w:val="FontStyle54"/>
              </w:rPr>
              <w:t>(per ogni esperienza-max 5 esperienze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62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Abilitazione all'insegnamento rispetto ai contenuti didattici del modulo formativo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584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Docenza annuale nel settore specifico - Scuola 2° grado </w:t>
            </w:r>
            <w:r>
              <w:rPr>
                <w:rStyle w:val="FontStyle54"/>
              </w:rPr>
              <w:t>(per ogni anno - max 5 valutabili; la docenza deve essere svolta con continuità.)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3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6"/>
              <w:widowControl/>
              <w:spacing w:line="187" w:lineRule="exact"/>
              <w:rPr>
                <w:rStyle w:val="FontStyle54"/>
              </w:rPr>
            </w:pPr>
            <w:r>
              <w:rPr>
                <w:rStyle w:val="FontStyle56"/>
              </w:rPr>
              <w:t xml:space="preserve">Docenza specifica in corsi universitari </w:t>
            </w:r>
            <w:r>
              <w:rPr>
                <w:rStyle w:val="FontStyle54"/>
              </w:rPr>
              <w:t>(per ogni anno accademico -   max 5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60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Docenza in corsi PON-POR-IFTS in moduli coerenti al progetto </w:t>
            </w:r>
            <w:r>
              <w:rPr>
                <w:rStyle w:val="FontStyle54"/>
              </w:rPr>
              <w:t>(per ogni corso - max 5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0,30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584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Pubblicazioni su riviste di settore- Livello nazionale </w:t>
            </w:r>
            <w:r>
              <w:rPr>
                <w:rStyle w:val="FontStyle54"/>
              </w:rPr>
              <w:t>(per ogni pubblicazione-max 4 pubblicazioni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0,40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584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Partecipazione ai progetti PON-POR in qualità Tutor- Facilitatore-Referente alla valutazione in moduli coerenti al progetto </w:t>
            </w:r>
            <w:r>
              <w:rPr>
                <w:rStyle w:val="FontStyle54"/>
              </w:rPr>
              <w:t>(per ogni progetto- max 2 progetti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0,20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62"/>
        </w:trPr>
        <w:tc>
          <w:tcPr>
            <w:tcW w:w="7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ind w:left="5846"/>
              <w:rPr>
                <w:rStyle w:val="FontStyle55"/>
              </w:rPr>
            </w:pPr>
            <w:r>
              <w:rPr>
                <w:rStyle w:val="FontStyle55"/>
              </w:rPr>
              <w:t>TOTALE PUNTEGGIO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</w:tbl>
    <w:p w:rsidR="00EC0895" w:rsidRDefault="00EC0895"/>
    <w:sectPr w:rsidR="00EC0895" w:rsidSect="00616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65C6"/>
    <w:multiLevelType w:val="hybridMultilevel"/>
    <w:tmpl w:val="6C128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97"/>
    <w:rsid w:val="00172EE4"/>
    <w:rsid w:val="001A2CBC"/>
    <w:rsid w:val="00434A15"/>
    <w:rsid w:val="00616E8E"/>
    <w:rsid w:val="006E1B97"/>
    <w:rsid w:val="007216A5"/>
    <w:rsid w:val="00A8184E"/>
    <w:rsid w:val="00AC5843"/>
    <w:rsid w:val="00D659A4"/>
    <w:rsid w:val="00EC0895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B4EC4-08C9-4D9E-8285-1D23773A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1B9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uiPriority w:val="99"/>
    <w:rsid w:val="006E1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6E1B97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rsid w:val="006E1B97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0">
    <w:name w:val="Style20"/>
    <w:basedOn w:val="Normale"/>
    <w:uiPriority w:val="99"/>
    <w:rsid w:val="006E1B97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6">
    <w:name w:val="Style26"/>
    <w:basedOn w:val="Normale"/>
    <w:uiPriority w:val="99"/>
    <w:rsid w:val="006E1B97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54">
    <w:name w:val="Font Style54"/>
    <w:basedOn w:val="Carpredefinitoparagrafo"/>
    <w:uiPriority w:val="99"/>
    <w:rsid w:val="006E1B9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Carpredefinitoparagrafo"/>
    <w:uiPriority w:val="99"/>
    <w:rsid w:val="006E1B9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Carpredefinitoparagrafo"/>
    <w:uiPriority w:val="99"/>
    <w:rsid w:val="006E1B97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2021-06-10T07:51:00Z</dcterms:created>
  <dcterms:modified xsi:type="dcterms:W3CDTF">2021-06-10T07:51:00Z</dcterms:modified>
</cp:coreProperties>
</file>